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center" w:leader="none" w:pos="2226"/>
          <w:tab w:val="center" w:leader="none" w:pos="3727"/>
          <w:tab w:val="center" w:leader="none" w:pos="5227"/>
          <w:tab w:val="center" w:leader="none" w:pos="6728"/>
          <w:tab w:val="right" w:leader="none" w:pos="8796"/>
        </w:tabs>
        <w:spacing w:after="406"/>
        <w:jc w:val="center"/>
        <w:rPr>
          <w:rFonts w:hint="default"/>
          <w:b/>
          <w:sz w:val="52"/>
          <w:szCs w:val="52"/>
        </w:rPr>
      </w:pPr>
      <w:r>
        <w:rPr>
          <w:rFonts w:ascii="华文中宋" w:cs="华文中宋" w:eastAsia="华文中宋" w:hAnsi="华文中宋"/>
          <w:b/>
          <w:color w:val="ff0000"/>
          <w:sz w:val="52"/>
          <w:szCs w:val="52"/>
        </w:rPr>
        <w:t>护理学院学生基础文明督查(滨文)</w:t>
      </w:r>
    </w:p>
    <w:p>
      <w:pPr>
        <w:pStyle w:val="style1"/>
        <w:rPr>
          <w:rFonts w:ascii="黑体" w:eastAsia="黑体" w:hAnsi="黑体" w:hint="default"/>
          <w:sz w:val="84"/>
          <w:szCs w:val="84"/>
        </w:rPr>
      </w:pPr>
      <w:r>
        <w:rPr>
          <w:rFonts w:ascii="黑体" w:eastAsia="黑体" w:hAnsi="黑体"/>
          <w:sz w:val="84"/>
          <w:szCs w:val="84"/>
        </w:rPr>
        <w:t xml:space="preserve">简 报 </w:t>
      </w:r>
    </w:p>
    <w:p>
      <w:pPr>
        <w:pStyle w:val="style0"/>
        <w:spacing w:after="0"/>
        <w:ind w:left="700"/>
        <w:jc w:val="center"/>
        <w:rPr>
          <w:rFonts w:hint="default"/>
        </w:rPr>
      </w:pPr>
      <w:r>
        <w:rPr>
          <w:rFonts w:ascii="黑体" w:cs="黑体" w:eastAsia="黑体" w:hAnsi="黑体"/>
          <w:color w:val="ff0000"/>
          <w:sz w:val="100"/>
        </w:rPr>
        <w:t xml:space="preserve"> </w:t>
      </w:r>
    </w:p>
    <w:p>
      <w:pPr>
        <w:pStyle w:val="style0"/>
        <w:spacing w:after="0"/>
        <w:ind w:left="198"/>
        <w:jc w:val="center"/>
        <w:rPr>
          <w:rFonts w:hint="default"/>
          <w:sz w:val="30"/>
          <w:szCs w:val="30"/>
        </w:rPr>
      </w:pPr>
      <w:r>
        <w:rPr>
          <w:rFonts w:ascii="楷体" w:cs="楷体" w:eastAsia="楷体" w:hAnsi="楷体"/>
          <w:sz w:val="30"/>
          <w:szCs w:val="30"/>
        </w:rPr>
        <w:t>2023-2024学年第一学期第</w:t>
      </w:r>
      <w:r>
        <w:rPr>
          <w:rFonts w:ascii="楷体" w:cs="楷体" w:eastAsia="楷体" w:hAnsi="楷体" w:hint="default"/>
          <w:sz w:val="30"/>
          <w:szCs w:val="30"/>
        </w:rPr>
        <w:t>1</w:t>
      </w:r>
      <w:r>
        <w:rPr>
          <w:rFonts w:ascii="楷体" w:cs="楷体" w:eastAsia="楷体" w:hAnsi="楷体"/>
          <w:sz w:val="30"/>
          <w:szCs w:val="30"/>
        </w:rPr>
        <w:t>期</w:t>
      </w:r>
      <w:r>
        <w:rPr>
          <w:rFonts w:ascii="Times New Roman" w:cs="Times New Roman" w:eastAsia="Times New Roman" w:hAnsi="Times New Roman"/>
          <w:b/>
          <w:sz w:val="30"/>
          <w:szCs w:val="30"/>
        </w:rPr>
        <w:t xml:space="preserve"> </w:t>
      </w:r>
    </w:p>
    <w:p>
      <w:pPr>
        <w:pStyle w:val="style0"/>
        <w:spacing w:after="96"/>
        <w:ind w:left="346"/>
        <w:rPr>
          <w:rFonts w:hint="default"/>
        </w:rPr>
      </w:pPr>
      <w:r>
        <w:rPr>
          <w:rFonts w:ascii="Times New Roman" w:cs="Times New Roman" w:eastAsia="Times New Roman" w:hAnsi="Times New Roman"/>
          <w:b/>
          <w:sz w:val="28"/>
        </w:rPr>
        <w:t xml:space="preserve"> </w:t>
      </w:r>
    </w:p>
    <w:p>
      <w:pPr>
        <w:pStyle w:val="style0"/>
        <w:spacing w:after="20"/>
        <w:ind w:left="341" w:hanging="10"/>
        <w:rPr>
          <w:rFonts w:hint="default"/>
          <w:color w:val="auto"/>
        </w:rPr>
      </w:pPr>
      <w:r>
        <w:rPr>
          <w:rFonts w:ascii="黑体" w:cs="Times New Roman" w:eastAsia="黑体" w:hAnsi="黑体"/>
          <w:sz w:val="28"/>
        </w:rPr>
        <w:t xml:space="preserve">护理学院学生工作办公室 </w:t>
      </w:r>
      <w:r>
        <w:rPr>
          <w:rFonts w:ascii="黑体" w:cs="仿宋" w:eastAsia="黑体" w:hAnsi="黑体"/>
          <w:sz w:val="28"/>
        </w:rPr>
        <w:t>编印</w:t>
      </w:r>
      <w:r>
        <w:rPr>
          <w:rFonts w:ascii="Times New Roman" w:cs="Times New Roman" w:eastAsia="Times New Roman" w:hAnsi="Times New Roman"/>
          <w:sz w:val="28"/>
        </w:rPr>
        <w:t xml:space="preserve">            </w:t>
      </w:r>
      <w:r>
        <w:rPr>
          <w:rFonts w:ascii="Times New Roman" w:cs="Times New Roman" w:eastAsia="Times New Roman" w:hAnsi="Times New Roman" w:hint="default"/>
          <w:sz w:val="28"/>
        </w:rPr>
        <w:t xml:space="preserve">       </w:t>
      </w:r>
      <w:r>
        <w:rPr>
          <w:rFonts w:ascii="Times New Roman" w:cs="Times New Roman" w:eastAsia="Times New Roman" w:hAnsi="Times New Roman"/>
          <w:sz w:val="28"/>
        </w:rPr>
        <w:t xml:space="preserve"> </w:t>
      </w:r>
      <w:r>
        <w:rPr>
          <w:rFonts w:ascii="黑体" w:cs="仿宋" w:eastAsia="黑体" w:hAnsi="黑体"/>
          <w:color w:val="auto"/>
          <w:sz w:val="28"/>
        </w:rPr>
        <w:t>二〇二三年九月二十二日</w:t>
      </w:r>
      <w:r>
        <w:rPr>
          <w:rFonts w:ascii="Times New Roman" w:cs="Times New Roman" w:eastAsia="Times New Roman" w:hAnsi="Times New Roman"/>
          <w:color w:val="auto"/>
          <w:sz w:val="28"/>
        </w:rPr>
        <w:t xml:space="preserve"> </w:t>
      </w:r>
    </w:p>
    <w:p>
      <w:pPr>
        <w:pStyle w:val="style0"/>
        <w:tabs>
          <w:tab w:val="right" w:leader="none" w:pos="8796"/>
        </w:tabs>
        <w:spacing w:after="57"/>
        <w:ind w:left="-37" w:right="-237"/>
        <w:rPr>
          <w:rFonts w:ascii="Times New Roman" w:cs="Times New Roman" w:eastAsia="Times New Roman" w:hAnsi="Times New Roman" w:hint="default"/>
          <w:b/>
          <w:color w:val="ff0000"/>
          <w:sz w:val="28"/>
        </w:rPr>
      </w:pPr>
      <w:r>
        <w:rPr>
          <w:rFonts w:hint="default"/>
          <w:noProof/>
        </w:rPr>
      </w:r>
      <w:r>
        <w:rPr>
          <w:rFonts w:hint="default"/>
          <w:noProof/>
        </w:rPr>
      </w:r>
      <w:r>
        <w:rPr>
          <w:rFonts w:hint="default"/>
          <w:noProof/>
        </w:rPr>
      </w:r>
      <w:r>
        <w:rPr>
          <w:rFonts w:hint="default"/>
          <w:noProof/>
        </w:rPr>
        <mc:AlternateContent>
          <mc:Choice Requires="wpg">
            <w:drawing>
              <wp:inline distL="0" distT="0" distB="0" distR="0">
                <wp:extent cx="5759450" cy="635"/>
                <wp:effectExtent l="25400" t="29210" r="25400" b="27305"/>
                <wp:docPr id="1026" name="10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59450" cy="635"/>
                          <a:chOff x="0" y="0"/>
                          <a:chExt cx="57594" cy="6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57594" cy="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9451" h="635" stroke="1">
                                <a:moveTo>
                                  <a:pt x="0" y="0"/>
                                </a:moveTo>
                                <a:lnTo>
                                  <a:pt x="5759451" y="635"/>
                                </a:lnTo>
                              </a:path>
                            </a:pathLst>
                          </a:custGeom>
                          <a:ln cmpd="sng" cap="flat" w="508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453.5pt;height:0.05pt;mso-wrap-distance-left:0.0pt;mso-wrap-distance-right:0.0pt;visibility:visible;" coordsize="57594,6">
                <v:shape id="1027" coordsize="5759451,635" path="m0,0l5759451,635e" filled="f" stroked="t" style="position:absolute;left:0;top:0;width:57594;height:6;z-index:2;mso-position-horizontal-relative:page;mso-position-vertical-relative:page;mso-width-relative:page;mso-height-relative:page;visibility:visible;">
                  <v:stroke color="red" weight="4.0pt"/>
                  <v:fill/>
                  <v:path textboxrect="0,0,5759451,635" o:connectlocs="0,0;5759451,635"/>
                </v:shape>
                <w10:anchorlock/>
                <v:fill rotate="true"/>
              </v:group>
            </w:pict>
          </mc:Fallback>
        </mc:AlternateContent>
      </w:r>
      <w:r>
        <w:rPr>
          <w:rFonts w:hint="default"/>
          <w:noProof/>
        </w:rPr>
      </w:r>
      <w:r>
        <w:rPr>
          <w:rFonts w:hint="default"/>
          <w:noProof/>
        </w:rPr>
      </w:r>
      <w:r>
        <w:rPr>
          <w:rFonts w:ascii="Times New Roman" w:cs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ff0000"/>
          <w:sz w:val="28"/>
        </w:rPr>
        <w:tab/>
      </w:r>
      <w:r>
        <w:rPr>
          <w:rFonts w:ascii="Times New Roman" w:cs="Times New Roman" w:eastAsia="Times New Roman" w:hAnsi="Times New Roman"/>
          <w:b/>
          <w:color w:val="ff0000"/>
          <w:sz w:val="28"/>
        </w:rPr>
        <w:t xml:space="preserve"> </w:t>
      </w:r>
    </w:p>
    <w:p>
      <w:pPr>
        <w:pStyle w:val="style0"/>
        <w:tabs>
          <w:tab w:val="right" w:leader="none" w:pos="8796"/>
        </w:tabs>
        <w:spacing w:after="57"/>
        <w:ind w:left="-40" w:right="-238" w:firstLine="562" w:firstLineChars="200"/>
        <w:rPr>
          <w:rFonts w:ascii="黑体" w:cs="Times New Roman" w:eastAsia="黑体" w:hAnsi="黑体" w:hint="default"/>
          <w:b/>
          <w:sz w:val="28"/>
        </w:rPr>
      </w:pPr>
      <w:r>
        <w:rPr>
          <w:rFonts w:ascii="黑体" w:cs="Times New Roman" w:eastAsia="黑体" w:hAnsi="黑体"/>
          <w:b/>
          <w:sz w:val="28"/>
        </w:rPr>
        <w:t>一、教室、寝室学生基础文明规定</w:t>
      </w:r>
    </w:p>
    <w:p>
      <w:pPr>
        <w:pStyle w:val="style0"/>
        <w:spacing w:after="0" w:lineRule="exact" w:line="420"/>
        <w:ind w:firstLine="480" w:firstLineChars="200"/>
        <w:rPr>
          <w:rFonts w:ascii="宋体" w:eastAsia="宋体" w:hAnsi="宋体" w:hint="default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（一）寝室</w:t>
      </w:r>
      <w:r>
        <w:rPr>
          <w:rFonts w:ascii="宋体" w:eastAsia="宋体" w:hAnsi="宋体"/>
          <w:bCs/>
          <w:sz w:val="24"/>
          <w:szCs w:val="24"/>
        </w:rPr>
        <w:t>长做好</w:t>
      </w:r>
      <w:r>
        <w:rPr>
          <w:rFonts w:ascii="宋体" w:eastAsia="宋体" w:hAnsi="宋体"/>
          <w:bCs/>
          <w:sz w:val="24"/>
          <w:szCs w:val="24"/>
        </w:rPr>
        <w:t>早起提醒工作。</w:t>
      </w:r>
    </w:p>
    <w:p>
      <w:pPr>
        <w:pStyle w:val="style0"/>
        <w:spacing w:after="0" w:lineRule="exact" w:line="420"/>
        <w:ind w:firstLine="480" w:firstLineChars="200"/>
        <w:rPr>
          <w:rFonts w:ascii="宋体" w:eastAsia="宋体" w:hAnsi="宋体" w:hint="default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（二）寝室长每天检查寝室卫生和物品摆放。同时，提高用电安全防范意识，人离寝室，切断各类插座电源，确保地面整洁、物品整齐、不拉电线。</w:t>
      </w:r>
    </w:p>
    <w:p>
      <w:pPr>
        <w:pStyle w:val="style0"/>
        <w:spacing w:after="0" w:lineRule="exact" w:line="420"/>
        <w:ind w:firstLine="480" w:firstLineChars="200"/>
        <w:rPr>
          <w:rFonts w:ascii="宋体" w:eastAsia="宋体" w:hAnsi="宋体" w:hint="default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（三）班干部要组织班级同学有效开展课前预习，提醒同学每节课须提前15分钟进教室准备（实验课要求提前15分钟穿好护士服、整理好衣冠进实验室）。</w:t>
      </w:r>
    </w:p>
    <w:p>
      <w:pPr>
        <w:pStyle w:val="style0"/>
        <w:spacing w:after="0" w:lineRule="exact" w:line="420"/>
        <w:ind w:firstLine="480" w:firstLineChars="200"/>
        <w:rPr>
          <w:rFonts w:ascii="宋体" w:eastAsia="宋体" w:hAnsi="宋体" w:hint="default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（四）保持教室和桌面的干净与整洁，请勿将任何食物、饮料带入教学区；上课期间除书本等必须用品外，其他物品放到抽屉里。</w:t>
      </w:r>
    </w:p>
    <w:p>
      <w:pPr>
        <w:pStyle w:val="style0"/>
        <w:spacing w:after="0" w:lineRule="exact" w:line="420"/>
        <w:ind w:firstLine="480" w:firstLineChars="200"/>
        <w:rPr>
          <w:rFonts w:ascii="宋体" w:eastAsia="宋体" w:hAnsi="宋体" w:hint="default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（五）严格遵守课堂纪律，班级干部要提醒同学从前至后就坐，不得出现前排有大量空位；课前请将手机关闭网络，调成静音，并放至抽屉，请勿在上课期间玩手机；上课期间不时督查班中是否有同学玩手机，并做好提醒引导与记录工作。</w:t>
      </w:r>
    </w:p>
    <w:p>
      <w:pPr>
        <w:pStyle w:val="style0"/>
        <w:spacing w:after="0" w:lineRule="exact" w:line="420"/>
        <w:ind w:firstLine="480" w:firstLineChars="200"/>
        <w:rPr>
          <w:rFonts w:ascii="宋体" w:eastAsia="宋体" w:hAnsi="宋体" w:hint="default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（</w:t>
      </w:r>
      <w:r>
        <w:rPr>
          <w:rFonts w:ascii="宋体" w:eastAsia="宋体" w:hAnsi="宋体"/>
          <w:bCs/>
          <w:sz w:val="24"/>
          <w:szCs w:val="24"/>
        </w:rPr>
        <w:t>六</w:t>
      </w:r>
      <w:r>
        <w:rPr>
          <w:rFonts w:ascii="宋体" w:eastAsia="宋体" w:hAnsi="宋体"/>
          <w:bCs/>
          <w:sz w:val="24"/>
          <w:szCs w:val="24"/>
        </w:rPr>
        <w:t>）保持有序的实验教学中心秩序，同学要将书包等个人物品放至储物柜，将雨伞放至指定位置</w:t>
      </w:r>
      <w:r>
        <w:rPr>
          <w:rFonts w:ascii="宋体" w:eastAsia="宋体" w:hAnsi="宋体"/>
          <w:bCs/>
          <w:sz w:val="24"/>
          <w:szCs w:val="24"/>
        </w:rPr>
        <w:t>。</w:t>
      </w:r>
    </w:p>
    <w:p>
      <w:pPr>
        <w:pStyle w:val="style0"/>
        <w:spacing w:after="0" w:lineRule="exact" w:line="420"/>
        <w:ind w:firstLine="480" w:firstLineChars="200"/>
        <w:rPr>
          <w:rFonts w:ascii="宋体" w:eastAsia="宋体" w:hAnsi="宋体" w:hint="default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（</w:t>
      </w:r>
      <w:r>
        <w:rPr>
          <w:rFonts w:ascii="宋体" w:eastAsia="宋体" w:hAnsi="宋体"/>
          <w:bCs/>
          <w:sz w:val="24"/>
          <w:szCs w:val="24"/>
        </w:rPr>
        <w:t>七</w:t>
      </w:r>
      <w:r>
        <w:rPr>
          <w:rFonts w:ascii="宋体" w:eastAsia="宋体" w:hAnsi="宋体"/>
          <w:bCs/>
          <w:sz w:val="24"/>
          <w:szCs w:val="24"/>
        </w:rPr>
        <w:t>）注重个人基本礼仪，保持积极向上的精神风貌；在校园内主动、热情向老师问好，做最美护理</w:t>
      </w:r>
      <w:r>
        <w:rPr>
          <w:rFonts w:ascii="宋体" w:eastAsia="宋体" w:hAnsi="宋体" w:hint="default"/>
          <w:bCs/>
          <w:sz w:val="24"/>
          <w:szCs w:val="24"/>
        </w:rPr>
        <w:t>人</w:t>
      </w:r>
      <w:r>
        <w:rPr>
          <w:rFonts w:ascii="宋体" w:eastAsia="宋体" w:hAnsi="宋体"/>
          <w:bCs/>
          <w:sz w:val="24"/>
          <w:szCs w:val="24"/>
        </w:rPr>
        <w:t>。</w:t>
      </w:r>
    </w:p>
    <w:p>
      <w:pPr>
        <w:pStyle w:val="style4129"/>
        <w:spacing w:lineRule="exact" w:line="420"/>
        <w:ind w:firstLine="480" w:firstLineChars="200"/>
        <w:rPr>
          <w:rFonts w:ascii="宋体" w:hAnsi="宋体"/>
          <w:bCs/>
        </w:rPr>
      </w:pPr>
      <w:r>
        <w:rPr>
          <w:rFonts w:ascii="宋体" w:hAnsi="宋体" w:hint="eastAsia"/>
          <w:bCs/>
        </w:rPr>
        <w:t>（</w:t>
      </w:r>
      <w:r>
        <w:rPr>
          <w:rFonts w:ascii="宋体" w:hAnsi="宋体" w:hint="eastAsia"/>
          <w:bCs/>
        </w:rPr>
        <w:t>八</w:t>
      </w:r>
      <w:r>
        <w:rPr>
          <w:rFonts w:ascii="宋体" w:hAnsi="宋体"/>
          <w:bCs/>
        </w:rPr>
        <w:t>）凡各种旷课或晚到次数未达处分下线者，每旷课一次扣0.5分，晚到或早退两次扣0.5分（一次可酌情不扣分）；学院基础文明督查晚到累计超过3次（含）者，按照院级通报批评给予扣分</w:t>
      </w:r>
      <w:r>
        <w:rPr>
          <w:rFonts w:ascii="宋体" w:hAnsi="宋体" w:hint="eastAsia"/>
          <w:bCs/>
        </w:rPr>
        <w:t>，同时根据学生手册相关规定给予相应的处分</w:t>
      </w:r>
      <w:r>
        <w:rPr>
          <w:rFonts w:ascii="宋体" w:hAnsi="宋体"/>
          <w:bCs/>
        </w:rPr>
        <w:t>。</w:t>
      </w:r>
    </w:p>
    <w:p>
      <w:pPr>
        <w:pStyle w:val="style4129"/>
        <w:spacing w:lineRule="exact" w:line="420"/>
        <w:ind w:firstLine="480" w:firstLineChars="200"/>
        <w:rPr>
          <w:rFonts w:ascii="宋体" w:hAnsi="宋体"/>
          <w:bCs/>
        </w:rPr>
      </w:pPr>
      <w:r>
        <w:rPr>
          <w:rFonts w:ascii="宋体" w:hAnsi="宋体"/>
          <w:bCs/>
        </w:rPr>
        <w:t>(</w:t>
      </w:r>
      <w:r>
        <w:rPr>
          <w:rFonts w:ascii="宋体" w:hAnsi="宋体" w:hint="eastAsia"/>
          <w:bCs/>
        </w:rPr>
        <w:t>十</w:t>
      </w:r>
      <w:r>
        <w:rPr>
          <w:rFonts w:ascii="宋体" w:hAnsi="宋体"/>
          <w:bCs/>
        </w:rPr>
        <w:t>)在学院和学校卫生检查中卫生不合格寝室，其成员每次每人扣0.5分，其中负有主要责任者扣1分；在学校卫生检查中，优秀率未达到学校当年度下达的任务者，扣1分</w:t>
      </w:r>
      <w:r>
        <w:rPr>
          <w:rFonts w:ascii="宋体" w:hAnsi="宋体" w:hint="eastAsia"/>
          <w:bCs/>
        </w:rPr>
        <w:t>。</w:t>
      </w:r>
    </w:p>
    <w:p>
      <w:pPr>
        <w:pStyle w:val="style4129"/>
        <w:spacing w:lineRule="exact" w:line="420"/>
        <w:ind w:firstLine="480" w:firstLineChars="200"/>
        <w:rPr>
          <w:rFonts w:ascii="宋体" w:hAnsi="宋体"/>
          <w:bCs/>
        </w:rPr>
      </w:pPr>
    </w:p>
    <w:p>
      <w:pPr>
        <w:pStyle w:val="style4129"/>
        <w:spacing w:lineRule="exact" w:line="420"/>
        <w:ind w:firstLine="480" w:firstLineChars="200"/>
        <w:rPr>
          <w:rFonts w:ascii="宋体" w:hAnsi="宋体" w:hint="eastAsia"/>
          <w:bCs/>
        </w:rPr>
      </w:pPr>
    </w:p>
    <w:p>
      <w:pPr>
        <w:pStyle w:val="style0"/>
        <w:spacing w:before="240" w:beforeLines="100" w:after="0"/>
        <w:ind w:firstLine="562" w:firstLineChars="200"/>
        <w:rPr>
          <w:rFonts w:ascii="黑体" w:eastAsia="黑体" w:hAnsi="黑体" w:hint="default"/>
          <w:b/>
          <w:sz w:val="28"/>
          <w:szCs w:val="28"/>
        </w:rPr>
      </w:pPr>
      <w:r>
        <w:rPr>
          <w:rFonts w:ascii="黑体" w:cs="微软雅黑" w:eastAsia="黑体" w:hAnsi="黑体"/>
          <w:b/>
          <w:sz w:val="28"/>
          <w:szCs w:val="28"/>
        </w:rPr>
        <w:t>二、学院</w:t>
      </w:r>
      <w:r>
        <w:rPr>
          <w:rFonts w:ascii="黑体" w:eastAsia="黑体" w:hAnsi="黑体"/>
          <w:b/>
          <w:sz w:val="28"/>
          <w:szCs w:val="28"/>
        </w:rPr>
        <w:t>学风督查情况</w:t>
      </w:r>
    </w:p>
    <w:bookmarkStart w:id="0" w:name="_Hlk22970076"/>
    <w:p>
      <w:pPr>
        <w:pStyle w:val="style0"/>
        <w:spacing w:after="0" w:lineRule="exact" w:line="460"/>
        <w:ind w:firstLine="482" w:firstLineChars="200"/>
        <w:rPr>
          <w:rFonts w:ascii="楷体" w:eastAsia="楷体" w:hAnsi="楷体" w:hint="default"/>
          <w:b/>
          <w:sz w:val="24"/>
          <w:szCs w:val="24"/>
        </w:rPr>
      </w:pPr>
      <w:r>
        <w:rPr>
          <w:rFonts w:ascii="楷体" w:eastAsia="楷体" w:hAnsi="楷体"/>
          <w:b/>
          <w:sz w:val="24"/>
          <w:szCs w:val="24"/>
        </w:rPr>
        <w:t>（一）晚到情况</w:t>
      </w:r>
    </w:p>
    <w:bookmarkEnd w:id="0"/>
    <w:p>
      <w:pPr>
        <w:pStyle w:val="style0"/>
        <w:spacing w:after="0" w:lineRule="exact" w:line="480"/>
        <w:ind w:left="480" w:leftChars="218"/>
        <w:rPr>
          <w:rFonts w:ascii="宋体" w:cs="仿宋" w:eastAsia="宋体" w:hAnsi="宋体" w:hint="default"/>
          <w:sz w:val="24"/>
          <w:szCs w:val="24"/>
        </w:rPr>
      </w:pPr>
      <w:r>
        <w:rPr>
          <w:rFonts w:ascii="宋体" w:cs="仿宋" w:eastAsia="宋体" w:hAnsi="宋体"/>
          <w:sz w:val="24"/>
          <w:szCs w:val="24"/>
        </w:rPr>
        <w:t>2023年09月18日，第一节课，2022级护理学助产1班，潘海珠，邓雨欣， 钟易。</w:t>
      </w:r>
    </w:p>
    <w:p>
      <w:pPr>
        <w:pStyle w:val="style0"/>
        <w:spacing w:after="0" w:lineRule="exact" w:line="480"/>
        <w:ind w:firstLine="480" w:firstLineChars="200"/>
        <w:rPr>
          <w:rFonts w:ascii="宋体" w:cs="仿宋" w:eastAsia="宋体" w:hAnsi="宋体" w:hint="default"/>
          <w:sz w:val="24"/>
          <w:szCs w:val="24"/>
        </w:rPr>
      </w:pPr>
      <w:r>
        <w:rPr>
          <w:rFonts w:ascii="宋体" w:cs="仿宋" w:eastAsia="宋体" w:hAnsi="宋体"/>
          <w:sz w:val="24"/>
          <w:szCs w:val="24"/>
        </w:rPr>
        <w:t>2023年09月19日，</w:t>
      </w:r>
      <w:r>
        <w:rPr>
          <w:rFonts w:ascii="宋体" w:cs="仿宋" w:eastAsia="宋体" w:hAnsi="宋体" w:hint="default"/>
          <w:sz w:val="24"/>
          <w:szCs w:val="24"/>
        </w:rPr>
        <w:t>第</w:t>
      </w:r>
      <w:r>
        <w:rPr>
          <w:rFonts w:ascii="宋体" w:cs="仿宋" w:eastAsia="宋体" w:hAnsi="宋体"/>
          <w:sz w:val="24"/>
          <w:szCs w:val="24"/>
        </w:rPr>
        <w:t>六</w:t>
      </w:r>
      <w:r>
        <w:rPr>
          <w:rFonts w:ascii="宋体" w:cs="仿宋" w:eastAsia="宋体" w:hAnsi="宋体" w:hint="default"/>
          <w:sz w:val="24"/>
          <w:szCs w:val="24"/>
        </w:rPr>
        <w:t>节课，20</w:t>
      </w:r>
      <w:r>
        <w:rPr>
          <w:rFonts w:ascii="宋体" w:cs="仿宋" w:eastAsia="宋体" w:hAnsi="宋体"/>
          <w:sz w:val="24"/>
          <w:szCs w:val="24"/>
        </w:rPr>
        <w:t>22</w:t>
      </w:r>
      <w:r>
        <w:rPr>
          <w:rFonts w:ascii="宋体" w:cs="仿宋" w:eastAsia="宋体" w:hAnsi="宋体" w:hint="default"/>
          <w:sz w:val="24"/>
          <w:szCs w:val="24"/>
        </w:rPr>
        <w:t>级护理学</w:t>
      </w:r>
      <w:r>
        <w:rPr>
          <w:rFonts w:ascii="宋体" w:cs="仿宋" w:eastAsia="宋体" w:hAnsi="宋体"/>
          <w:sz w:val="24"/>
          <w:szCs w:val="24"/>
        </w:rPr>
        <w:t>2</w:t>
      </w:r>
      <w:r>
        <w:rPr>
          <w:rFonts w:ascii="宋体" w:cs="仿宋" w:eastAsia="宋体" w:hAnsi="宋体" w:hint="default"/>
          <w:sz w:val="24"/>
          <w:szCs w:val="24"/>
        </w:rPr>
        <w:t>班</w:t>
      </w:r>
      <w:r>
        <w:rPr>
          <w:rFonts w:ascii="宋体" w:cs="仿宋" w:eastAsia="宋体" w:hAnsi="宋体"/>
          <w:sz w:val="24"/>
          <w:szCs w:val="24"/>
        </w:rPr>
        <w:t>，李佳靖。</w:t>
      </w:r>
    </w:p>
    <w:p>
      <w:pPr>
        <w:pStyle w:val="style0"/>
        <w:spacing w:after="0" w:lineRule="exact" w:line="480"/>
        <w:ind w:left="480" w:leftChars="218"/>
        <w:rPr>
          <w:rFonts w:ascii="宋体" w:cs="仿宋" w:eastAsia="宋体" w:hAnsi="宋体" w:hint="default"/>
          <w:sz w:val="24"/>
          <w:szCs w:val="24"/>
        </w:rPr>
      </w:pPr>
      <w:r>
        <w:rPr>
          <w:rFonts w:ascii="宋体" w:cs="仿宋" w:eastAsia="宋体" w:hAnsi="宋体"/>
          <w:sz w:val="24"/>
          <w:szCs w:val="24"/>
        </w:rPr>
        <w:t>2023年09月20日，第一节课，2021级护理学3班，彭文俊，王玉真，胡娅莉，叶淑欣，翁馨儿，许琳，刘鑫怡，杨克鸿</w:t>
      </w:r>
      <w:r>
        <w:rPr>
          <w:rFonts w:ascii="宋体" w:cs="仿宋" w:hAnsi="宋体" w:hint="eastAsia"/>
          <w:sz w:val="24"/>
          <w:szCs w:val="24"/>
          <w:lang w:eastAsia="zh-CN"/>
        </w:rPr>
        <w:t>，</w:t>
      </w:r>
      <w:r>
        <w:rPr>
          <w:rFonts w:ascii="宋体" w:cs="仿宋" w:eastAsia="宋体" w:hAnsi="宋体"/>
          <w:sz w:val="24"/>
          <w:szCs w:val="24"/>
        </w:rPr>
        <w:t>胡洋，艾烨辉，郭亚芬，次仁白姆。</w:t>
      </w:r>
    </w:p>
    <w:p>
      <w:pPr>
        <w:pStyle w:val="style0"/>
        <w:spacing w:after="0" w:lineRule="exact" w:line="480"/>
        <w:ind w:left="480" w:leftChars="218"/>
        <w:rPr>
          <w:rFonts w:ascii="宋体" w:cs="仿宋" w:eastAsia="宋体" w:hAnsi="宋体" w:hint="default"/>
          <w:sz w:val="24"/>
          <w:szCs w:val="24"/>
        </w:rPr>
      </w:pPr>
      <w:r>
        <w:rPr>
          <w:rFonts w:ascii="宋体" w:cs="仿宋" w:eastAsia="宋体" w:hAnsi="宋体"/>
          <w:sz w:val="24"/>
          <w:szCs w:val="24"/>
        </w:rPr>
        <w:t>2023年09月20日，第一节课，2021级护理学4班，蒋柔珠，应烨，黄丹，杨湘，岑利梅。</w:t>
      </w:r>
    </w:p>
    <w:p>
      <w:pPr>
        <w:pStyle w:val="style0"/>
        <w:spacing w:after="0" w:lineRule="exact" w:line="480"/>
        <w:ind w:left="480" w:leftChars="218"/>
        <w:rPr>
          <w:rFonts w:ascii="宋体" w:cs="仿宋" w:eastAsia="宋体" w:hAnsi="宋体" w:hint="default"/>
          <w:sz w:val="24"/>
          <w:szCs w:val="24"/>
        </w:rPr>
      </w:pPr>
      <w:r>
        <w:rPr>
          <w:rFonts w:ascii="宋体" w:cs="仿宋" w:eastAsia="宋体" w:hAnsi="宋体"/>
          <w:sz w:val="24"/>
          <w:szCs w:val="24"/>
        </w:rPr>
        <w:t>2023年09月21日，第一节课，2022级护理学7班，陈卓，周禹杉，刘嘉俊，王子烨，杨胜杰。</w:t>
      </w:r>
    </w:p>
    <w:p>
      <w:pPr>
        <w:pStyle w:val="style0"/>
        <w:spacing w:after="0" w:lineRule="exact" w:line="480"/>
        <w:ind w:firstLine="480" w:firstLineChars="200"/>
        <w:rPr>
          <w:rFonts w:ascii="宋体" w:cs="仿宋" w:eastAsia="宋体" w:hAnsi="宋体" w:hint="default"/>
          <w:sz w:val="24"/>
          <w:szCs w:val="24"/>
        </w:rPr>
      </w:pPr>
      <w:r>
        <w:rPr>
          <w:rFonts w:ascii="宋体" w:cs="仿宋" w:eastAsia="宋体" w:hAnsi="宋体"/>
          <w:sz w:val="24"/>
          <w:szCs w:val="24"/>
        </w:rPr>
        <w:t>2023年09月21日，第一节课，2022级护理学8班，胡奕选，席佳俊，韩秋韵。</w:t>
      </w:r>
    </w:p>
    <w:p>
      <w:pPr>
        <w:pStyle w:val="style0"/>
        <w:spacing w:after="0" w:lineRule="exact" w:line="480"/>
        <w:ind w:firstLine="480" w:firstLineChars="200"/>
        <w:rPr>
          <w:rFonts w:ascii="宋体" w:cs="仿宋" w:eastAsia="宋体" w:hAnsi="宋体" w:hint="default"/>
          <w:sz w:val="24"/>
          <w:szCs w:val="24"/>
        </w:rPr>
      </w:pPr>
      <w:r>
        <w:rPr>
          <w:rFonts w:ascii="宋体" w:cs="仿宋" w:eastAsia="宋体" w:hAnsi="宋体"/>
          <w:sz w:val="24"/>
          <w:szCs w:val="24"/>
        </w:rPr>
        <w:t>2023年09月21日，第一节课，2022级护理学10班，刘英枝。</w:t>
      </w:r>
    </w:p>
    <w:p>
      <w:pPr>
        <w:pStyle w:val="style0"/>
        <w:spacing w:after="0" w:lineRule="exact" w:line="480"/>
        <w:ind w:firstLine="482" w:firstLineChars="200"/>
        <w:rPr>
          <w:rFonts w:ascii="楷体" w:eastAsia="楷体" w:hAnsi="楷体" w:hint="default"/>
          <w:b/>
          <w:color w:val="auto"/>
          <w:sz w:val="24"/>
          <w:szCs w:val="24"/>
        </w:rPr>
      </w:pPr>
      <w:r>
        <w:rPr>
          <w:rFonts w:ascii="楷体" w:eastAsia="楷体" w:hAnsi="楷体"/>
          <w:b/>
          <w:color w:val="auto"/>
          <w:sz w:val="24"/>
          <w:szCs w:val="24"/>
        </w:rPr>
        <w:t>（二）迟到情况</w:t>
      </w:r>
    </w:p>
    <w:p>
      <w:pPr>
        <w:pStyle w:val="style0"/>
        <w:spacing w:after="0" w:lineRule="exact" w:line="480"/>
        <w:ind w:firstLine="480" w:firstLineChars="200"/>
        <w:rPr>
          <w:rFonts w:ascii="宋体" w:cs="仿宋" w:eastAsia="宋体" w:hAnsi="宋体" w:hint="default"/>
          <w:sz w:val="24"/>
          <w:szCs w:val="24"/>
        </w:rPr>
      </w:pPr>
      <w:r>
        <w:rPr>
          <w:rFonts w:ascii="宋体" w:cs="仿宋" w:eastAsia="宋体" w:hAnsi="宋体" w:hint="default"/>
          <w:sz w:val="24"/>
          <w:szCs w:val="24"/>
        </w:rPr>
        <w:t>202</w:t>
      </w:r>
      <w:r>
        <w:rPr>
          <w:rFonts w:ascii="宋体" w:cs="仿宋" w:eastAsia="宋体" w:hAnsi="宋体"/>
          <w:sz w:val="24"/>
          <w:szCs w:val="24"/>
        </w:rPr>
        <w:t>3</w:t>
      </w:r>
      <w:r>
        <w:rPr>
          <w:rFonts w:ascii="宋体" w:cs="仿宋" w:eastAsia="宋体" w:hAnsi="宋体" w:hint="default"/>
          <w:sz w:val="24"/>
          <w:szCs w:val="24"/>
        </w:rPr>
        <w:t>年0</w:t>
      </w:r>
      <w:r>
        <w:rPr>
          <w:rFonts w:ascii="宋体" w:cs="仿宋" w:eastAsia="宋体" w:hAnsi="宋体"/>
          <w:sz w:val="24"/>
          <w:szCs w:val="24"/>
        </w:rPr>
        <w:t>9</w:t>
      </w:r>
      <w:r>
        <w:rPr>
          <w:rFonts w:ascii="宋体" w:cs="仿宋" w:eastAsia="宋体" w:hAnsi="宋体" w:hint="default"/>
          <w:sz w:val="24"/>
          <w:szCs w:val="24"/>
        </w:rPr>
        <w:t>月</w:t>
      </w:r>
      <w:r>
        <w:rPr>
          <w:rFonts w:ascii="宋体" w:cs="仿宋" w:eastAsia="宋体" w:hAnsi="宋体"/>
          <w:sz w:val="24"/>
          <w:szCs w:val="24"/>
        </w:rPr>
        <w:t>19</w:t>
      </w:r>
      <w:r>
        <w:rPr>
          <w:rFonts w:ascii="宋体" w:cs="仿宋" w:eastAsia="宋体" w:hAnsi="宋体" w:hint="default"/>
          <w:sz w:val="24"/>
          <w:szCs w:val="24"/>
        </w:rPr>
        <w:t>日，</w:t>
      </w:r>
      <w:r>
        <w:rPr>
          <w:rFonts w:ascii="宋体" w:cs="仿宋" w:eastAsia="宋体" w:hAnsi="宋体"/>
          <w:sz w:val="24"/>
          <w:szCs w:val="24"/>
        </w:rPr>
        <w:t>第三节课，</w:t>
      </w:r>
      <w:r>
        <w:rPr>
          <w:rFonts w:ascii="宋体" w:cs="仿宋" w:eastAsia="宋体" w:hAnsi="宋体"/>
          <w:sz w:val="24"/>
          <w:szCs w:val="24"/>
        </w:rPr>
        <w:t>2021级护理学2班，何佳敏，张翱.</w:t>
      </w:r>
    </w:p>
    <w:p>
      <w:pPr>
        <w:pStyle w:val="style0"/>
        <w:spacing w:after="0" w:lineRule="atLeast" w:line="480"/>
        <w:ind w:firstLine="480" w:firstLineChars="200"/>
        <w:rPr>
          <w:rFonts w:ascii="宋体" w:cs="仿宋" w:eastAsia="宋体" w:hAnsi="宋体" w:hint="default"/>
          <w:sz w:val="24"/>
          <w:szCs w:val="24"/>
        </w:rPr>
      </w:pPr>
      <w:r>
        <w:rPr>
          <w:rFonts w:ascii="宋体" w:cs="仿宋" w:eastAsia="宋体" w:hAnsi="宋体" w:hint="default"/>
          <w:sz w:val="24"/>
          <w:szCs w:val="24"/>
        </w:rPr>
        <w:t>202</w:t>
      </w:r>
      <w:r>
        <w:rPr>
          <w:rFonts w:ascii="宋体" w:cs="仿宋" w:eastAsia="宋体" w:hAnsi="宋体"/>
          <w:sz w:val="24"/>
          <w:szCs w:val="24"/>
        </w:rPr>
        <w:t>3</w:t>
      </w:r>
      <w:r>
        <w:rPr>
          <w:rFonts w:ascii="宋体" w:cs="仿宋" w:eastAsia="宋体" w:hAnsi="宋体" w:hint="default"/>
          <w:sz w:val="24"/>
          <w:szCs w:val="24"/>
        </w:rPr>
        <w:t>年0</w:t>
      </w:r>
      <w:r>
        <w:rPr>
          <w:rFonts w:ascii="宋体" w:cs="仿宋" w:eastAsia="宋体" w:hAnsi="宋体"/>
          <w:sz w:val="24"/>
          <w:szCs w:val="24"/>
        </w:rPr>
        <w:t>9</w:t>
      </w:r>
      <w:r>
        <w:rPr>
          <w:rFonts w:ascii="宋体" w:cs="仿宋" w:eastAsia="宋体" w:hAnsi="宋体" w:hint="default"/>
          <w:sz w:val="24"/>
          <w:szCs w:val="24"/>
        </w:rPr>
        <w:t>月</w:t>
      </w:r>
      <w:r>
        <w:rPr>
          <w:rFonts w:ascii="宋体" w:cs="仿宋" w:eastAsia="宋体" w:hAnsi="宋体"/>
          <w:sz w:val="24"/>
          <w:szCs w:val="24"/>
        </w:rPr>
        <w:t>20</w:t>
      </w:r>
      <w:r>
        <w:rPr>
          <w:rFonts w:ascii="宋体" w:cs="仿宋" w:eastAsia="宋体" w:hAnsi="宋体" w:hint="default"/>
          <w:sz w:val="24"/>
          <w:szCs w:val="24"/>
        </w:rPr>
        <w:t>日，第一节课，20</w:t>
      </w:r>
      <w:r>
        <w:rPr>
          <w:rFonts w:ascii="宋体" w:cs="仿宋" w:eastAsia="宋体" w:hAnsi="宋体"/>
          <w:sz w:val="24"/>
          <w:szCs w:val="24"/>
        </w:rPr>
        <w:t>21</w:t>
      </w:r>
      <w:r>
        <w:rPr>
          <w:rFonts w:ascii="宋体" w:cs="仿宋" w:eastAsia="宋体" w:hAnsi="宋体" w:hint="default"/>
          <w:sz w:val="24"/>
          <w:szCs w:val="24"/>
        </w:rPr>
        <w:t>级护理学3班</w:t>
      </w:r>
      <w:r>
        <w:rPr>
          <w:rFonts w:ascii="宋体" w:cs="仿宋" w:eastAsia="宋体" w:hAnsi="宋体"/>
          <w:sz w:val="24"/>
          <w:szCs w:val="24"/>
        </w:rPr>
        <w:t>，吕骁俊。</w:t>
      </w:r>
    </w:p>
    <w:p>
      <w:pPr>
        <w:pStyle w:val="style0"/>
        <w:spacing w:before="240" w:beforeLines="100" w:after="0"/>
        <w:ind w:firstLine="442" w:firstLineChars="200"/>
        <w:rPr>
          <w:rFonts w:hint="default"/>
          <w:color w:val="auto"/>
        </w:rPr>
      </w:pPr>
      <w:r>
        <w:rPr>
          <w:rFonts w:ascii="楷体" w:eastAsia="楷体" w:hAnsi="楷体"/>
          <w:b/>
          <w:color w:val="auto"/>
        </w:rPr>
        <w:t>（三）旷课情况</w:t>
      </w:r>
    </w:p>
    <w:p>
      <w:pPr>
        <w:pStyle w:val="style0"/>
        <w:spacing w:after="0" w:lineRule="atLeast" w:line="440"/>
        <w:ind w:firstLine="480" w:firstLineChars="200"/>
        <w:rPr>
          <w:rFonts w:ascii="宋体" w:cs="宋体" w:eastAsia="宋体" w:hAnsi="宋体" w:hint="default"/>
          <w:kern w:val="2"/>
          <w:sz w:val="24"/>
          <w:szCs w:val="24"/>
        </w:rPr>
      </w:pPr>
      <w:r>
        <w:rPr>
          <w:rFonts w:ascii="宋体" w:cs="宋体" w:eastAsia="宋体" w:hAnsi="宋体"/>
          <w:kern w:val="2"/>
          <w:sz w:val="24"/>
          <w:szCs w:val="24"/>
        </w:rPr>
        <w:t>2023年09月22日，第六节课，2022级护理学5班，尼玛旺姆。</w:t>
      </w:r>
    </w:p>
    <w:p>
      <w:pPr>
        <w:pStyle w:val="style0"/>
        <w:spacing w:after="0" w:lineRule="atLeast" w:line="440"/>
        <w:rPr>
          <w:rFonts w:ascii="宋体" w:eastAsia="宋体" w:hAnsi="宋体" w:hint="default"/>
          <w:kern w:val="2"/>
          <w:sz w:val="24"/>
          <w:szCs w:val="24"/>
        </w:rPr>
      </w:pPr>
    </w:p>
    <w:p>
      <w:pPr>
        <w:pStyle w:val="style0"/>
        <w:spacing w:after="0" w:lineRule="atLeast" w:line="440"/>
        <w:rPr>
          <w:rFonts w:ascii="宋体" w:eastAsia="宋体" w:hAnsi="宋体" w:hint="default"/>
          <w:kern w:val="2"/>
          <w:sz w:val="24"/>
          <w:szCs w:val="24"/>
        </w:rPr>
      </w:pPr>
    </w:p>
    <w:p>
      <w:pPr>
        <w:pStyle w:val="style0"/>
        <w:spacing w:after="0" w:lineRule="atLeast" w:line="440"/>
        <w:rPr>
          <w:rFonts w:ascii="宋体" w:eastAsia="宋体" w:hAnsi="宋体" w:hint="default"/>
          <w:kern w:val="2"/>
          <w:sz w:val="24"/>
          <w:szCs w:val="24"/>
        </w:rPr>
      </w:pPr>
    </w:p>
    <w:p>
      <w:pPr>
        <w:pStyle w:val="style0"/>
        <w:spacing w:after="0" w:lineRule="atLeast" w:line="440"/>
        <w:rPr>
          <w:rFonts w:ascii="宋体" w:eastAsia="宋体" w:hAnsi="宋体" w:hint="default"/>
          <w:kern w:val="2"/>
          <w:sz w:val="24"/>
          <w:szCs w:val="24"/>
        </w:rPr>
      </w:pPr>
    </w:p>
    <w:p>
      <w:pPr>
        <w:pStyle w:val="style0"/>
        <w:spacing w:after="0" w:lineRule="atLeast" w:line="440"/>
        <w:rPr>
          <w:rFonts w:ascii="宋体" w:eastAsia="宋体" w:hAnsi="宋体" w:hint="default"/>
          <w:kern w:val="2"/>
          <w:sz w:val="24"/>
          <w:szCs w:val="24"/>
        </w:rPr>
      </w:pPr>
    </w:p>
    <w:p>
      <w:pPr>
        <w:pStyle w:val="style0"/>
        <w:spacing w:after="0" w:lineRule="atLeast" w:line="440"/>
        <w:rPr>
          <w:rFonts w:ascii="宋体" w:eastAsia="宋体" w:hAnsi="宋体" w:hint="default"/>
          <w:kern w:val="2"/>
          <w:sz w:val="24"/>
          <w:szCs w:val="24"/>
        </w:rPr>
      </w:pPr>
    </w:p>
    <w:p>
      <w:pPr>
        <w:pStyle w:val="style0"/>
        <w:spacing w:after="0" w:lineRule="atLeast" w:line="440"/>
        <w:rPr>
          <w:rFonts w:ascii="宋体" w:eastAsia="宋体" w:hAnsi="宋体"/>
          <w:kern w:val="2"/>
          <w:sz w:val="24"/>
          <w:szCs w:val="24"/>
        </w:rPr>
      </w:pPr>
    </w:p>
    <w:p>
      <w:pPr>
        <w:pStyle w:val="style0"/>
        <w:spacing w:after="0" w:lineRule="atLeast" w:line="440"/>
        <w:rPr>
          <w:rFonts w:ascii="宋体" w:eastAsia="宋体" w:hAnsi="宋体" w:hint="default"/>
          <w:kern w:val="2"/>
          <w:sz w:val="24"/>
          <w:szCs w:val="24"/>
        </w:rPr>
      </w:pPr>
      <w:r>
        <w:rPr>
          <w:rFonts w:ascii="宋体" w:eastAsia="宋体" w:hAnsi="宋体" w:hint="default"/>
          <w:kern w:val="2"/>
          <w:sz w:val="24"/>
          <w:szCs w:val="24"/>
        </w:rPr>
        <w:t>注：如有异议，3日内向辅导员进行反应，逾期不予受理。</w:t>
      </w:r>
    </w:p>
    <w:p>
      <w:pPr>
        <w:pStyle w:val="style0"/>
        <w:spacing w:after="0" w:lineRule="atLeast" w:line="440"/>
        <w:rPr>
          <w:rFonts w:hint="default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-12700</wp:posOffset>
                </wp:positionH>
                <wp:positionV relativeFrom="paragraph">
                  <wp:posOffset>192405</wp:posOffset>
                </wp:positionV>
                <wp:extent cx="5905500" cy="0"/>
                <wp:effectExtent l="0" t="0" r="19050" b="19050"/>
                <wp:wrapNone/>
                <wp:docPr id="1029" name="直接连接符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055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9" filled="f" stroked="t" from="-1.0pt,15.15pt" to="464.0pt,15.15pt" style="position:absolute;z-index:2;mso-position-horizontal-relative:text;mso-position-vertical-relative:text;mso-width-relative:page;mso-height-relative:page;mso-wrap-distance-left:0.0pt;mso-wrap-distance-right:0.0pt;visibility:visible;">
                <v:stroke weight="1.5pt"/>
                <v:fill/>
              </v:line>
            </w:pict>
          </mc:Fallback>
        </mc:AlternateContent>
      </w:r>
    </w:p>
    <w:p>
      <w:pPr>
        <w:pStyle w:val="style0"/>
        <w:spacing w:after="0" w:lineRule="exact" w:line="440"/>
        <w:rPr>
          <w:rFonts w:ascii="宋体" w:eastAsia="宋体" w:hAnsi="宋体" w:hint="default"/>
          <w:sz w:val="24"/>
          <w:szCs w:val="24"/>
        </w:rPr>
      </w:pPr>
      <w:r>
        <w:rPr>
          <w:rFonts w:ascii="宋体" w:cs="宋体" w:eastAsia="宋体" w:hAnsi="宋体"/>
          <w:sz w:val="24"/>
          <w:szCs w:val="24"/>
        </w:rPr>
        <w:t>报送</w:t>
      </w:r>
      <w:r>
        <w:rPr>
          <w:rFonts w:ascii="宋体" w:eastAsia="宋体" w:hAnsi="宋体"/>
          <w:sz w:val="24"/>
          <w:szCs w:val="24"/>
        </w:rPr>
        <w:t xml:space="preserve">：学院党政领导 </w:t>
      </w:r>
    </w:p>
    <w:p>
      <w:pPr>
        <w:pStyle w:val="style0"/>
        <w:spacing w:after="3"/>
        <w:ind w:left="2" w:hanging="10"/>
        <w:rPr>
          <w:rFonts w:ascii="宋体" w:eastAsia="宋体" w:hAnsi="宋体" w:hint="default"/>
          <w:sz w:val="24"/>
          <w:szCs w:val="24"/>
        </w:rPr>
      </w:pPr>
      <w:r>
        <w:rPr>
          <w:rFonts w:ascii="宋体" w:cs="宋体" w:eastAsia="宋体" w:hAnsi="宋体"/>
          <w:sz w:val="24"/>
          <w:szCs w:val="24"/>
        </w:rPr>
        <w:t>抄送：</w:t>
      </w:r>
      <w:r>
        <w:rPr>
          <w:rFonts w:ascii="宋体" w:cs="楷体" w:eastAsia="宋体" w:hAnsi="宋体"/>
          <w:sz w:val="24"/>
          <w:szCs w:val="24"/>
        </w:rPr>
        <w:t>全体班主任、辅导员、学生。</w:t>
      </w:r>
      <w:r>
        <w:rPr>
          <w:rFonts w:ascii="宋体" w:cs="Times New Roman" w:eastAsia="宋体" w:hAnsi="宋体"/>
          <w:sz w:val="24"/>
          <w:szCs w:val="24"/>
        </w:rPr>
        <w:t xml:space="preserve"> </w:t>
      </w:r>
    </w:p>
    <w:p>
      <w:pPr>
        <w:pStyle w:val="style0"/>
        <w:tabs>
          <w:tab w:val="center" w:leader="none" w:pos="4489"/>
        </w:tabs>
        <w:spacing w:after="42"/>
        <w:ind w:left="-122" w:right="-308"/>
        <w:rPr>
          <w:rFonts w:eastAsia="宋体" w:hint="default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-57150</wp:posOffset>
                </wp:positionH>
                <wp:positionV relativeFrom="paragraph">
                  <wp:posOffset>98425</wp:posOffset>
                </wp:positionV>
                <wp:extent cx="5905500" cy="0"/>
                <wp:effectExtent l="0" t="0" r="19050" b="19050"/>
                <wp:wrapNone/>
                <wp:docPr id="1030" name="直接连接符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055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0" filled="f" stroked="t" from="-4.5pt,7.75pt" to="460.5pt,7.75pt" style="position:absolute;z-index:3;mso-position-horizontal-relative:text;mso-position-vertical-relative:text;mso-width-relative:page;mso-height-relative:page;mso-wrap-distance-left:0.0pt;mso-wrap-distance-right:0.0pt;visibility:visible;">
                <v:stroke weight="1.5pt"/>
                <v:fill/>
              </v:line>
            </w:pict>
          </mc:Fallback>
        </mc:AlternateContent>
      </w:r>
      <w:r>
        <w:rPr>
          <w:rFonts w:eastAsia="宋体" w:hint="default"/>
        </w:rPr>
        <w:tab/>
      </w:r>
    </w:p>
    <w:sectPr>
      <w:footerReference w:type="even" r:id="rId2"/>
      <w:footerReference w:type="default" r:id="rId3"/>
      <w:pgSz w:w="11906" w:h="16838" w:orient="portrait"/>
      <w:pgMar w:top="1077" w:right="1656" w:bottom="1021" w:left="1457" w:header="720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tabs>
        <w:tab w:val="center" w:leader="none" w:pos="4500"/>
      </w:tabs>
      <w:spacing w:after="0"/>
      <w:rPr>
        <w:rFonts w:hint="default"/>
      </w:rPr>
    </w:pPr>
    <w:r>
      <w:rPr>
        <w:rFonts w:ascii="Times New Roman" w:cs="Times New Roman" w:eastAsia="Times New Roman" w:hAnsi="Times New Roman"/>
        <w:sz w:val="18"/>
      </w:rPr>
      <w:t xml:space="preserve"> </w:t>
    </w:r>
    <w:r>
      <w:rPr>
        <w:rFonts w:ascii="Times New Roman" w:cs="Times New Roman" w:eastAsia="Times New Roman" w:hAnsi="Times New Roman"/>
        <w:sz w:val="18"/>
      </w:rPr>
      <w:tab/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Times New Roman" w:cs="Times New Roman" w:eastAsia="Times New Roman" w:hAnsi="Times New Roman"/>
        <w:sz w:val="18"/>
      </w:rPr>
      <w:t>1</w:t>
    </w:r>
    <w:r>
      <w:rPr>
        <w:rFonts w:ascii="Times New Roman" w:cs="Times New Roman" w:eastAsia="Times New Roman" w:hAnsi="Times New Roman"/>
        <w:sz w:val="18"/>
      </w:rPr>
      <w:fldChar w:fldCharType="end"/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tabs>
        <w:tab w:val="center" w:leader="none" w:pos="4500"/>
      </w:tabs>
      <w:spacing w:after="0"/>
      <w:rPr>
        <w:rFonts w:hint="default"/>
      </w:rPr>
    </w:pPr>
    <w:r>
      <w:rPr>
        <w:rFonts w:ascii="Times New Roman" w:cs="Times New Roman" w:eastAsia="Times New Roman" w:hAnsi="Times New Roman"/>
        <w:sz w:val="18"/>
      </w:rPr>
      <w:t xml:space="preserve"> </w:t>
    </w:r>
    <w:r>
      <w:rPr>
        <w:rFonts w:ascii="Times New Roman" w:cs="Times New Roman" w:eastAsia="Times New Roman" w:hAnsi="Times New Roman"/>
        <w:sz w:val="18"/>
      </w:rPr>
      <w:tab/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Times New Roman" w:cs="Times New Roman" w:eastAsia="Times New Roman" w:hAnsi="Times New Roman" w:hint="default"/>
        <w:sz w:val="18"/>
      </w:rPr>
      <w:t>2</w:t>
    </w:r>
    <w:r>
      <w:rPr>
        <w:rFonts w:ascii="Times New Roman" w:cs="Times New Roman" w:eastAsia="Times New Roman" w:hAnsi="Times New Roman"/>
        <w:sz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ascii="Calibri" w:cs="Calibri" w:eastAsia="Calibri" w:hAnsi="Calibri" w:hint="eastAsia"/>
      <w:color w:val="000000"/>
      <w:sz w:val="22"/>
    </w:rPr>
  </w:style>
  <w:style w:type="paragraph" w:styleId="style1">
    <w:name w:val="heading 1"/>
    <w:next w:val="style0"/>
    <w:link w:val="style4099"/>
    <w:qFormat/>
    <w:pPr>
      <w:keepNext/>
      <w:keepLines/>
      <w:widowControl w:val="false"/>
      <w:spacing w:lineRule="auto" w:line="259"/>
      <w:jc w:val="center"/>
      <w:outlineLvl w:val="0"/>
    </w:pPr>
    <w:rPr>
      <w:rFonts w:ascii="微软雅黑" w:cs="微软雅黑" w:eastAsia="微软雅黑" w:hAnsi="微软雅黑" w:hint="eastAsia"/>
      <w:color w:val="ff0000"/>
      <w:sz w:val="110"/>
    </w:rPr>
  </w:style>
  <w:style w:type="paragraph" w:styleId="style2">
    <w:name w:val="heading 2"/>
    <w:next w:val="style0"/>
    <w:link w:val="style4098"/>
    <w:qFormat/>
    <w:pPr>
      <w:keepNext/>
      <w:keepLines/>
      <w:widowControl w:val="false"/>
      <w:spacing w:after="174" w:lineRule="auto" w:line="259"/>
      <w:outlineLvl w:val="1"/>
    </w:pPr>
    <w:rPr>
      <w:rFonts w:ascii="黑体" w:cs="黑体" w:eastAsia="黑体" w:hAnsi="黑体" w:hint="eastAsia"/>
      <w:color w:val="000000"/>
      <w:sz w:val="32"/>
    </w:rPr>
  </w:style>
  <w:style w:type="paragraph" w:styleId="style3">
    <w:name w:val="heading 3"/>
    <w:next w:val="style0"/>
    <w:link w:val="style4097"/>
    <w:qFormat/>
    <w:pPr>
      <w:keepNext/>
      <w:keepLines/>
      <w:widowControl w:val="false"/>
      <w:spacing w:after="3" w:lineRule="auto" w:line="259"/>
      <w:ind w:hanging="10"/>
      <w:outlineLvl w:val="2"/>
    </w:pPr>
    <w:rPr>
      <w:rFonts w:ascii="楷体" w:cs="楷体" w:eastAsia="楷体" w:hAnsi="楷体" w:hint="eastAsia"/>
      <w:color w:val="000000"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0">
    <w:name w:val="annotation text"/>
    <w:basedOn w:val="style0"/>
    <w:next w:val="style30"/>
    <w:link w:val="style4102"/>
    <w:qFormat/>
    <w:pPr>
      <w:widowControl w:val="false"/>
      <w:spacing w:after="0" w:lineRule="auto" w:line="240"/>
    </w:pPr>
    <w:rPr>
      <w:rFonts w:cs="宋体" w:eastAsia="宋体"/>
      <w:color w:val="auto"/>
      <w:sz w:val="21"/>
      <w:szCs w:val="24"/>
    </w:rPr>
  </w:style>
  <w:style w:type="paragraph" w:styleId="style153">
    <w:name w:val="Balloon Text"/>
    <w:basedOn w:val="style0"/>
    <w:next w:val="style153"/>
    <w:link w:val="style4100"/>
    <w:qFormat/>
    <w:uiPriority w:val="99"/>
    <w:pPr>
      <w:spacing w:after="0" w:lineRule="auto" w:line="240"/>
    </w:pPr>
    <w:rPr>
      <w:sz w:val="18"/>
      <w:szCs w:val="18"/>
    </w:rPr>
  </w:style>
  <w:style w:type="paragraph" w:styleId="style32">
    <w:name w:val="footer"/>
    <w:basedOn w:val="style0"/>
    <w:next w:val="style32"/>
    <w:link w:val="style4128"/>
    <w:qFormat/>
    <w:uiPriority w:val="99"/>
    <w:pPr>
      <w:tabs>
        <w:tab w:val="center" w:leader="none" w:pos="4153"/>
        <w:tab w:val="right" w:leader="none" w:pos="8306"/>
      </w:tabs>
      <w:snapToGrid w:val="false"/>
      <w:spacing w:lineRule="auto" w:line="240"/>
    </w:pPr>
    <w:rPr>
      <w:sz w:val="18"/>
      <w:szCs w:val="18"/>
    </w:rPr>
  </w:style>
  <w:style w:type="paragraph" w:styleId="style31">
    <w:name w:val="header"/>
    <w:basedOn w:val="style0"/>
    <w:next w:val="style31"/>
    <w:link w:val="style4101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center"/>
    </w:pPr>
    <w:rPr>
      <w:sz w:val="18"/>
      <w:szCs w:val="18"/>
    </w:rPr>
  </w:style>
  <w:style w:type="character" w:styleId="style39">
    <w:name w:val="annotation reference"/>
    <w:basedOn w:val="style65"/>
    <w:next w:val="style39"/>
    <w:qFormat/>
    <w:rPr>
      <w:sz w:val="21"/>
      <w:szCs w:val="21"/>
    </w:rPr>
  </w:style>
  <w:style w:type="character" w:customStyle="1" w:styleId="style4097">
    <w:name w:val="标题 3 字符"/>
    <w:next w:val="style4097"/>
    <w:link w:val="style3"/>
    <w:qFormat/>
    <w:rPr>
      <w:rFonts w:ascii="楷体" w:cs="楷体" w:eastAsia="楷体" w:hAnsi="楷体"/>
      <w:color w:val="000000"/>
      <w:sz w:val="28"/>
    </w:rPr>
  </w:style>
  <w:style w:type="character" w:customStyle="1" w:styleId="style4098">
    <w:name w:val="标题 2 字符"/>
    <w:next w:val="style4098"/>
    <w:link w:val="style2"/>
    <w:qFormat/>
    <w:rPr>
      <w:rFonts w:ascii="黑体" w:cs="黑体" w:eastAsia="黑体" w:hAnsi="黑体"/>
      <w:color w:val="000000"/>
      <w:sz w:val="32"/>
    </w:rPr>
  </w:style>
  <w:style w:type="character" w:customStyle="1" w:styleId="style4099">
    <w:name w:val="标题 1 字符"/>
    <w:next w:val="style4099"/>
    <w:link w:val="style1"/>
    <w:qFormat/>
    <w:rPr>
      <w:rFonts w:ascii="微软雅黑" w:cs="微软雅黑" w:eastAsia="微软雅黑" w:hAnsi="微软雅黑"/>
      <w:color w:val="ff0000"/>
      <w:sz w:val="110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100">
    <w:name w:val="批注框文本 字符"/>
    <w:basedOn w:val="style65"/>
    <w:next w:val="style4100"/>
    <w:link w:val="style153"/>
    <w:qFormat/>
    <w:uiPriority w:val="99"/>
    <w:rPr>
      <w:rFonts w:ascii="Calibri" w:cs="Calibri" w:eastAsia="Calibri" w:hAnsi="Calibri"/>
      <w:color w:val="000000"/>
      <w:sz w:val="18"/>
      <w:szCs w:val="18"/>
    </w:rPr>
  </w:style>
  <w:style w:type="character" w:customStyle="1" w:styleId="style4101">
    <w:name w:val="页眉 字符"/>
    <w:basedOn w:val="style65"/>
    <w:next w:val="style4101"/>
    <w:link w:val="style31"/>
    <w:qFormat/>
    <w:uiPriority w:val="99"/>
    <w:rPr>
      <w:rFonts w:ascii="Calibri" w:cs="Calibri" w:eastAsia="Calibri" w:hAnsi="Calibri"/>
      <w:color w:val="000000"/>
      <w:sz w:val="18"/>
      <w:szCs w:val="18"/>
    </w:rPr>
  </w:style>
  <w:style w:type="character" w:customStyle="1" w:styleId="style4102">
    <w:name w:val="批注文字 字符"/>
    <w:basedOn w:val="style65"/>
    <w:next w:val="style4102"/>
    <w:link w:val="style30"/>
    <w:qFormat/>
    <w:rPr>
      <w:szCs w:val="24"/>
    </w:rPr>
  </w:style>
  <w:style w:type="character" w:customStyle="1" w:styleId="style4103">
    <w:name w:val="font11"/>
    <w:basedOn w:val="style65"/>
    <w:next w:val="style4103"/>
    <w:qFormat/>
    <w:rPr>
      <w:rFonts w:ascii="宋体" w:cs="宋体" w:eastAsia="宋体" w:hAnsi="宋体" w:hint="eastAsia"/>
      <w:color w:val="000000"/>
      <w:sz w:val="22"/>
      <w:szCs w:val="22"/>
      <w:u w:val="none"/>
    </w:rPr>
  </w:style>
  <w:style w:type="paragraph" w:customStyle="1" w:styleId="style4104">
    <w:name w:val="&quot;&quot;footer&quot;&quot;"/>
    <w:next w:val="style4104"/>
    <w:qFormat/>
    <w:pPr>
      <w:tabs>
        <w:tab w:val="center" w:leader="none" w:pos="4140"/>
        <w:tab w:val="right" w:leader="none" w:pos="8300"/>
      </w:tabs>
      <w:snapToGrid w:val="false"/>
      <w:spacing w:after="160"/>
    </w:pPr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05">
    <w:name w:val="&quot;footer&quot;"/>
    <w:next w:val="style4105"/>
    <w:qFormat/>
    <w:pPr>
      <w:tabs>
        <w:tab w:val="center" w:leader="none" w:pos="4140"/>
        <w:tab w:val="right" w:leader="none" w:pos="8300"/>
      </w:tabs>
      <w:snapToGrid w:val="false"/>
      <w:spacing w:after="160"/>
    </w:pPr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06">
    <w:name w:val="&quot;&quot;&quot;&quot;&quot;List Paragraph&quot;&quot;&quot;&quot;&quot;"/>
    <w:next w:val="style4106"/>
    <w:qFormat/>
    <w:pPr>
      <w:spacing w:after="160" w:lineRule="auto" w:line="259"/>
      <w:ind w:firstLine="420" w:firstLineChars="200"/>
    </w:pPr>
    <w:rPr>
      <w:rFonts w:ascii="Calibri" w:cs="Calibri" w:eastAsia="Calibri" w:hAnsi="Calibri" w:hint="eastAsia"/>
      <w:color w:val="000000"/>
      <w:sz w:val="22"/>
    </w:rPr>
  </w:style>
  <w:style w:type="paragraph" w:customStyle="1" w:styleId="style4107">
    <w:name w:val="&quot;&quot;Balloon Text&quot;&quot;"/>
    <w:next w:val="style4107"/>
    <w:qFormat/>
    <w:pPr/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08">
    <w:name w:val="&quot;Balloon Text&quot;"/>
    <w:next w:val="style4108"/>
    <w:qFormat/>
    <w:pPr/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09">
    <w:name w:val="&quot;&quot;&quot;&quot;&quot;&quot;footer&quot;&quot;&quot;&quot;&quot;&quot;"/>
    <w:next w:val="style4109"/>
    <w:qFormat/>
    <w:pPr>
      <w:tabs>
        <w:tab w:val="center" w:leader="none" w:pos="4140"/>
        <w:tab w:val="right" w:leader="none" w:pos="8300"/>
      </w:tabs>
      <w:snapToGrid w:val="false"/>
      <w:spacing w:after="160"/>
    </w:pPr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10">
    <w:name w:val="&quot;&quot;&quot;&quot;List Paragraph&quot;&quot;&quot;&quot;"/>
    <w:next w:val="style4110"/>
    <w:qFormat/>
    <w:pPr>
      <w:spacing w:after="160" w:lineRule="auto" w:line="259"/>
      <w:ind w:firstLine="420" w:firstLineChars="200"/>
    </w:pPr>
    <w:rPr>
      <w:rFonts w:ascii="Calibri" w:cs="Calibri" w:eastAsia="Calibri" w:hAnsi="Calibri" w:hint="eastAsia"/>
      <w:color w:val="000000"/>
      <w:sz w:val="22"/>
    </w:rPr>
  </w:style>
  <w:style w:type="paragraph" w:customStyle="1" w:styleId="style4111">
    <w:name w:val="&quot;&quot;&quot;&quot;&quot;&quot;header&quot;&quot;&quot;&quot;&quot;&quot;"/>
    <w:next w:val="style4111"/>
    <w:qFormat/>
    <w:pPr>
      <w:pBdr>
        <w:bottom w:val="single" w:sz="6" w:space="1" w:color="000000"/>
      </w:pBdr>
      <w:tabs>
        <w:tab w:val="center" w:leader="none" w:pos="4140"/>
        <w:tab w:val="right" w:leader="none" w:pos="8300"/>
      </w:tabs>
      <w:snapToGrid w:val="false"/>
      <w:spacing w:after="160"/>
      <w:jc w:val="center"/>
    </w:pPr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12">
    <w:name w:val="&quot;&quot;&quot;&quot;&quot;footer&quot;&quot;&quot;&quot;&quot;"/>
    <w:next w:val="style4112"/>
    <w:qFormat/>
    <w:pPr>
      <w:tabs>
        <w:tab w:val="center" w:leader="none" w:pos="4140"/>
        <w:tab w:val="right" w:leader="none" w:pos="8300"/>
      </w:tabs>
      <w:snapToGrid w:val="false"/>
      <w:spacing w:after="160"/>
    </w:pPr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13">
    <w:name w:val="&quot;&quot;&quot;&quot;&quot;Balloon Text&quot;&quot;&quot;&quot;&quot;"/>
    <w:next w:val="style4113"/>
    <w:qFormat/>
    <w:pPr/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14">
    <w:name w:val="&quot;&quot;header&quot;&quot;"/>
    <w:next w:val="style4114"/>
    <w:qFormat/>
    <w:pPr>
      <w:pBdr>
        <w:bottom w:val="single" w:sz="6" w:space="1" w:color="000000"/>
      </w:pBdr>
      <w:tabs>
        <w:tab w:val="center" w:leader="none" w:pos="4140"/>
        <w:tab w:val="right" w:leader="none" w:pos="8300"/>
      </w:tabs>
      <w:snapToGrid w:val="false"/>
      <w:spacing w:after="160"/>
      <w:jc w:val="center"/>
    </w:pPr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15">
    <w:name w:val="&quot;&quot;&quot;&quot;Balloon Text&quot;&quot;&quot;&quot;"/>
    <w:next w:val="style4115"/>
    <w:qFormat/>
    <w:pPr/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16">
    <w:name w:val="&quot;&quot;&quot;&quot;&quot;&quot;Balloon Text&quot;&quot;&quot;&quot;&quot;&quot;"/>
    <w:next w:val="style4116"/>
    <w:qFormat/>
    <w:pPr/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17">
    <w:name w:val="&quot;&quot;&quot;Balloon Text&quot;&quot;&quot;"/>
    <w:next w:val="style4117"/>
    <w:qFormat/>
    <w:pPr/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18">
    <w:name w:val="&quot;&quot;&quot;footer&quot;&quot;&quot;"/>
    <w:next w:val="style4118"/>
    <w:qFormat/>
    <w:pPr>
      <w:tabs>
        <w:tab w:val="center" w:leader="none" w:pos="4140"/>
        <w:tab w:val="right" w:leader="none" w:pos="8300"/>
      </w:tabs>
      <w:snapToGrid w:val="false"/>
      <w:spacing w:after="160"/>
    </w:pPr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19">
    <w:name w:val="&quot;&quot;&quot;&quot;footer&quot;&quot;&quot;&quot;"/>
    <w:next w:val="style4119"/>
    <w:qFormat/>
    <w:pPr>
      <w:tabs>
        <w:tab w:val="center" w:leader="none" w:pos="4140"/>
        <w:tab w:val="right" w:leader="none" w:pos="8300"/>
      </w:tabs>
      <w:snapToGrid w:val="false"/>
      <w:spacing w:after="160"/>
    </w:pPr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20">
    <w:name w:val="&quot;&quot;&quot;List Paragraph&quot;&quot;&quot;"/>
    <w:next w:val="style4120"/>
    <w:qFormat/>
    <w:pPr>
      <w:spacing w:after="160" w:lineRule="auto" w:line="259"/>
      <w:ind w:firstLine="420" w:firstLineChars="200"/>
    </w:pPr>
    <w:rPr>
      <w:rFonts w:ascii="Calibri" w:cs="Calibri" w:eastAsia="Calibri" w:hAnsi="Calibri" w:hint="eastAsia"/>
      <w:color w:val="000000"/>
      <w:sz w:val="22"/>
    </w:rPr>
  </w:style>
  <w:style w:type="paragraph" w:customStyle="1" w:styleId="style4121">
    <w:name w:val="&quot;&quot;&quot;&quot;header&quot;&quot;&quot;&quot;"/>
    <w:next w:val="style4121"/>
    <w:qFormat/>
    <w:pPr>
      <w:pBdr>
        <w:bottom w:val="single" w:sz="6" w:space="1" w:color="000000"/>
      </w:pBdr>
      <w:tabs>
        <w:tab w:val="center" w:leader="none" w:pos="4140"/>
        <w:tab w:val="right" w:leader="none" w:pos="8300"/>
      </w:tabs>
      <w:snapToGrid w:val="false"/>
      <w:spacing w:after="160"/>
      <w:jc w:val="center"/>
    </w:pPr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22">
    <w:name w:val="&quot;&quot;&quot;&quot;&quot;&quot;List Paragraph&quot;&quot;&quot;&quot;&quot;&quot;"/>
    <w:next w:val="style4122"/>
    <w:qFormat/>
    <w:pPr>
      <w:spacing w:after="160" w:lineRule="auto" w:line="259"/>
      <w:ind w:firstLine="420" w:firstLineChars="200"/>
    </w:pPr>
    <w:rPr>
      <w:rFonts w:ascii="Calibri" w:cs="Calibri" w:eastAsia="Calibri" w:hAnsi="Calibri" w:hint="eastAsia"/>
      <w:color w:val="000000"/>
      <w:sz w:val="22"/>
    </w:rPr>
  </w:style>
  <w:style w:type="paragraph" w:customStyle="1" w:styleId="style4123">
    <w:name w:val="&quot;&quot;List Paragraph&quot;&quot;"/>
    <w:next w:val="style4123"/>
    <w:qFormat/>
    <w:pPr>
      <w:spacing w:after="160" w:lineRule="auto" w:line="259"/>
      <w:ind w:firstLine="420" w:firstLineChars="200"/>
    </w:pPr>
    <w:rPr>
      <w:rFonts w:ascii="Calibri" w:cs="Calibri" w:eastAsia="Calibri" w:hAnsi="Calibri" w:hint="eastAsia"/>
      <w:color w:val="000000"/>
      <w:sz w:val="22"/>
    </w:rPr>
  </w:style>
  <w:style w:type="paragraph" w:customStyle="1" w:styleId="style4124">
    <w:name w:val="&quot;List Paragraph&quot;"/>
    <w:next w:val="style4124"/>
    <w:qFormat/>
    <w:pPr>
      <w:spacing w:after="160" w:lineRule="auto" w:line="259"/>
      <w:ind w:firstLine="420" w:firstLineChars="200"/>
    </w:pPr>
    <w:rPr>
      <w:rFonts w:ascii="Calibri" w:cs="Calibri" w:eastAsia="Calibri" w:hAnsi="Calibri" w:hint="eastAsia"/>
      <w:color w:val="000000"/>
      <w:sz w:val="22"/>
    </w:rPr>
  </w:style>
  <w:style w:type="paragraph" w:customStyle="1" w:styleId="style4125">
    <w:name w:val="&quot;&quot;&quot;&quot;&quot;header&quot;&quot;&quot;&quot;&quot;"/>
    <w:next w:val="style4125"/>
    <w:qFormat/>
    <w:pPr>
      <w:pBdr>
        <w:bottom w:val="single" w:sz="6" w:space="1" w:color="000000"/>
      </w:pBdr>
      <w:tabs>
        <w:tab w:val="center" w:leader="none" w:pos="4140"/>
        <w:tab w:val="right" w:leader="none" w:pos="8300"/>
      </w:tabs>
      <w:snapToGrid w:val="false"/>
      <w:spacing w:after="160"/>
      <w:jc w:val="center"/>
    </w:pPr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26">
    <w:name w:val="&quot;header&quot;"/>
    <w:next w:val="style4126"/>
    <w:qFormat/>
    <w:pPr>
      <w:pBdr>
        <w:bottom w:val="single" w:sz="6" w:space="1" w:color="000000"/>
      </w:pBdr>
      <w:tabs>
        <w:tab w:val="center" w:leader="none" w:pos="4140"/>
        <w:tab w:val="right" w:leader="none" w:pos="8300"/>
      </w:tabs>
      <w:snapToGrid w:val="false"/>
      <w:spacing w:after="160"/>
      <w:jc w:val="center"/>
    </w:pPr>
    <w:rPr>
      <w:rFonts w:ascii="Calibri" w:cs="Calibri" w:eastAsia="Calibri" w:hAnsi="Calibri" w:hint="eastAsia"/>
      <w:color w:val="000000"/>
      <w:sz w:val="18"/>
      <w:szCs w:val="18"/>
    </w:rPr>
  </w:style>
  <w:style w:type="paragraph" w:customStyle="1" w:styleId="style4127">
    <w:name w:val="&quot;&quot;&quot;header&quot;&quot;&quot;"/>
    <w:next w:val="style4127"/>
    <w:qFormat/>
    <w:pPr>
      <w:pBdr>
        <w:bottom w:val="single" w:sz="6" w:space="1" w:color="000000"/>
      </w:pBdr>
      <w:tabs>
        <w:tab w:val="center" w:leader="none" w:pos="4140"/>
        <w:tab w:val="right" w:leader="none" w:pos="8300"/>
      </w:tabs>
      <w:snapToGrid w:val="false"/>
      <w:spacing w:after="160"/>
      <w:jc w:val="center"/>
    </w:pPr>
    <w:rPr>
      <w:rFonts w:ascii="Calibri" w:cs="Calibri" w:eastAsia="Calibri" w:hAnsi="Calibri" w:hint="eastAsia"/>
      <w:color w:val="000000"/>
      <w:sz w:val="18"/>
      <w:szCs w:val="18"/>
    </w:rPr>
  </w:style>
  <w:style w:type="character" w:customStyle="1" w:styleId="style4128">
    <w:name w:val="页脚 字符"/>
    <w:basedOn w:val="style65"/>
    <w:next w:val="style4128"/>
    <w:link w:val="style32"/>
    <w:qFormat/>
    <w:uiPriority w:val="99"/>
    <w:rPr>
      <w:rFonts w:ascii="Calibri" w:cs="Calibri" w:eastAsia="Calibri" w:hAnsi="Calibri"/>
      <w:color w:val="000000"/>
      <w:sz w:val="18"/>
      <w:szCs w:val="18"/>
    </w:rPr>
  </w:style>
  <w:style w:type="paragraph" w:customStyle="1" w:styleId="style4129">
    <w:name w:val="Default"/>
    <w:next w:val="style4129"/>
    <w:qFormat/>
    <w:pPr>
      <w:widowControl w:val="false"/>
      <w:autoSpaceDE w:val="false"/>
      <w:autoSpaceDN w:val="false"/>
      <w:adjustRightInd w:val="false"/>
    </w:pPr>
    <w:rPr>
      <w:rFonts w:ascii="楷体" w:cs="楷体" w:hAnsi="楷体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FC434-62B2-4EC6-BC00-17ACB8CF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1065</Words>
  <Pages>2</Pages>
  <Characters>1162</Characters>
  <Application>WPS Office</Application>
  <DocSecurity>0</DocSecurity>
  <Paragraphs>49</Paragraphs>
  <ScaleCrop>false</ScaleCrop>
  <Company>Microsoft</Company>
  <LinksUpToDate>false</LinksUpToDate>
  <CharactersWithSpaces>1200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2023-09-22T09:54:00Z</dcterms:created>
  <dc:creator>imac</dc:creator>
  <lastModifiedBy>V2055A</lastModifiedBy>
  <lastPrinted>2023-09-22T09:53:00Z</lastPrinted>
  <dcterms:modified xsi:type="dcterms:W3CDTF">2023-10-03T05:23:24Z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90DDA42DDA9E49EABB92977EC5030527_12</vt:lpwstr>
  </property>
</Properties>
</file>